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DBDB8">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授权委托书</w:t>
      </w:r>
    </w:p>
    <w:p w14:paraId="00F44B15">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我单位（单位名称）</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授权（姓名）</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（身份证号码）</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，代表我单位办理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数字证书及电子签章相关事宜，代理权限为全权代理。</w:t>
      </w:r>
    </w:p>
    <w:p w14:paraId="4F8A06A7">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经办人以我单位的名义办理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数字证书及电子签章相关事宜的行为，我单位均予以承认。我单位已充分知悉上述授权所有内容的意义以及由此产生的法律效力，自愿作出上述授权。</w:t>
      </w:r>
      <w:r>
        <w:rPr>
          <w:rFonts w:hint="eastAsia" w:ascii="仿宋" w:hAnsi="仿宋" w:eastAsia="仿宋" w:cs="仿宋"/>
          <w:b/>
          <w:bCs/>
          <w:kern w:val="0"/>
          <w:sz w:val="22"/>
          <w:lang w:val="zh-CN"/>
        </w:rPr>
        <w:t>上述授权内容均是我单位的真实意思表示，</w:t>
      </w:r>
      <w:r>
        <w:rPr>
          <w:rFonts w:hint="eastAsia" w:ascii="仿宋" w:hAnsi="仿宋" w:eastAsia="仿宋" w:cs="仿宋"/>
          <w:b/>
          <w:bCs/>
          <w:kern w:val="0"/>
          <w:sz w:val="22"/>
        </w:rPr>
        <w:t>我</w:t>
      </w:r>
      <w:r>
        <w:rPr>
          <w:rFonts w:hint="eastAsia" w:ascii="仿宋" w:hAnsi="仿宋" w:eastAsia="仿宋" w:cs="仿宋"/>
          <w:b/>
          <w:bCs/>
          <w:kern w:val="0"/>
          <w:sz w:val="22"/>
          <w:lang w:val="zh-CN"/>
        </w:rPr>
        <w:t>单位</w:t>
      </w:r>
      <w:r>
        <w:rPr>
          <w:rFonts w:hint="eastAsia" w:ascii="仿宋" w:hAnsi="仿宋" w:eastAsia="仿宋" w:cs="仿宋"/>
          <w:b/>
          <w:bCs/>
          <w:kern w:val="0"/>
          <w:sz w:val="22"/>
        </w:rPr>
        <w:t>承诺</w:t>
      </w:r>
      <w:r>
        <w:rPr>
          <w:rFonts w:hint="eastAsia" w:ascii="仿宋" w:hAnsi="仿宋" w:eastAsia="仿宋" w:cs="仿宋"/>
          <w:b/>
          <w:bCs/>
          <w:kern w:val="0"/>
          <w:sz w:val="22"/>
          <w:lang w:val="zh-CN"/>
        </w:rPr>
        <w:t>被授权人在办理授权事项中所签署、</w:t>
      </w:r>
      <w:r>
        <w:rPr>
          <w:rFonts w:hint="eastAsia" w:ascii="仿宋" w:hAnsi="仿宋" w:eastAsia="仿宋" w:cs="仿宋"/>
          <w:b/>
          <w:bCs/>
          <w:kern w:val="0"/>
          <w:sz w:val="22"/>
        </w:rPr>
        <w:t>提交</w:t>
      </w:r>
      <w:r>
        <w:rPr>
          <w:rFonts w:hint="eastAsia" w:ascii="仿宋" w:hAnsi="仿宋" w:eastAsia="仿宋" w:cs="仿宋"/>
          <w:b/>
          <w:bCs/>
          <w:kern w:val="0"/>
          <w:sz w:val="22"/>
          <w:lang w:val="zh-CN"/>
        </w:rPr>
        <w:t>的一切有关文件</w:t>
      </w:r>
      <w:r>
        <w:rPr>
          <w:rFonts w:hint="eastAsia" w:ascii="仿宋" w:hAnsi="仿宋" w:eastAsia="仿宋" w:cs="仿宋"/>
          <w:b/>
          <w:bCs/>
          <w:kern w:val="0"/>
          <w:sz w:val="22"/>
        </w:rPr>
        <w:t>均真实无误、合法、有效，</w:t>
      </w:r>
      <w:r>
        <w:rPr>
          <w:rFonts w:hint="eastAsia" w:ascii="仿宋" w:hAnsi="仿宋" w:eastAsia="仿宋" w:cs="仿宋"/>
          <w:b/>
          <w:bCs/>
          <w:kern w:val="0"/>
          <w:sz w:val="22"/>
          <w:lang w:val="zh-CN"/>
        </w:rPr>
        <w:t>我单位不可撤销地同意承担由此带来的一切法律后果。</w:t>
      </w:r>
    </w:p>
    <w:p w14:paraId="40841ECF">
      <w:pPr>
        <w:widowControl/>
        <w:tabs>
          <w:tab w:val="left" w:pos="5520"/>
        </w:tabs>
        <w:spacing w:line="520" w:lineRule="exact"/>
        <w:ind w:firstLine="440" w:firstLineChars="200"/>
        <w:rPr>
          <w:rFonts w:hint="eastAsia" w:ascii="仿宋" w:hAnsi="仿宋" w:eastAsia="仿宋" w:cs="仿宋"/>
          <w:b w:val="0"/>
          <w:bCs w:val="0"/>
          <w:kern w:val="0"/>
          <w:sz w:val="22"/>
          <w:lang w:val="zh-CN"/>
        </w:rPr>
      </w:pPr>
      <w:r>
        <w:rPr>
          <w:rFonts w:hint="eastAsia" w:ascii="仿宋" w:hAnsi="仿宋" w:eastAsia="仿宋" w:cs="仿宋"/>
          <w:b w:val="0"/>
          <w:bCs w:val="0"/>
          <w:kern w:val="0"/>
          <w:sz w:val="22"/>
        </w:rPr>
        <w:t>注：被授权人无权转移授权。</w:t>
      </w:r>
    </w:p>
    <w:p w14:paraId="24780561">
      <w:pPr>
        <w:widowControl/>
        <w:tabs>
          <w:tab w:val="left" w:pos="426"/>
        </w:tabs>
        <w:spacing w:line="520" w:lineRule="exact"/>
        <w:ind w:firstLine="56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被授权人（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签名）：</w:t>
      </w: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lang w:val="zh-CN"/>
        </w:rPr>
        <w:t>法定代表人（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 xml:space="preserve">签名或加盖法人章）：            </w:t>
      </w:r>
    </w:p>
    <w:p w14:paraId="48849402">
      <w:pPr>
        <w:widowControl/>
        <w:tabs>
          <w:tab w:val="left" w:pos="426"/>
        </w:tabs>
        <w:spacing w:line="520" w:lineRule="exact"/>
        <w:ind w:firstLine="4638" w:firstLineChars="210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授权单位（盖章）：</w:t>
      </w:r>
    </w:p>
    <w:p w14:paraId="2844E324">
      <w:pPr>
        <w:widowControl/>
        <w:tabs>
          <w:tab w:val="left" w:pos="5520"/>
        </w:tabs>
        <w:spacing w:line="520" w:lineRule="exact"/>
        <w:ind w:firstLine="442" w:firstLineChars="200"/>
        <w:rPr>
          <w:rFonts w:hint="eastAsia" w:ascii="仿宋" w:hAnsi="仿宋" w:eastAsia="仿宋" w:cs="仿宋"/>
          <w:b/>
          <w:bCs/>
          <w:i/>
          <w:iCs/>
          <w:color w:val="FF0000"/>
          <w:kern w:val="0"/>
          <w:sz w:val="22"/>
        </w:rPr>
      </w:pP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u w:val="single"/>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年</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月</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日</w:t>
      </w:r>
    </w:p>
    <w:p w14:paraId="13C8803F">
      <w:pPr>
        <w:widowControl/>
        <w:tabs>
          <w:tab w:val="left" w:pos="5520"/>
        </w:tabs>
        <w:spacing w:line="520" w:lineRule="exact"/>
        <w:ind w:firstLine="5080" w:firstLineChars="2300"/>
        <w:rPr>
          <w:rFonts w:hint="eastAsia" w:ascii="仿宋" w:hAnsi="仿宋" w:eastAsia="仿宋" w:cs="仿宋"/>
          <w:b w:val="0"/>
          <w:bCs w:val="0"/>
          <w:kern w:val="0"/>
          <w:sz w:val="22"/>
        </w:rPr>
      </w:pPr>
      <w:r>
        <w:rPr>
          <w:rFonts w:hint="eastAsia" w:ascii="仿宋" w:hAnsi="仿宋" w:eastAsia="仿宋" w:cs="仿宋"/>
          <w:b/>
          <w:bCs/>
          <w:color w:val="FF0000"/>
          <w:kern w:val="0"/>
          <w:sz w:val="22"/>
          <w:lang w:val="zh-CN"/>
        </w:rPr>
        <w:t>（</w:t>
      </w:r>
      <w:r>
        <w:rPr>
          <w:rFonts w:hint="eastAsia" w:ascii="仿宋" w:hAnsi="仿宋" w:eastAsia="仿宋" w:cs="仿宋"/>
          <w:b/>
          <w:bCs/>
          <w:color w:val="FF0000"/>
          <w:kern w:val="0"/>
          <w:sz w:val="22"/>
        </w:rPr>
        <w:t>自盖章之日起一个月内有效</w:t>
      </w:r>
      <w:r>
        <w:rPr>
          <w:rFonts w:hint="eastAsia" w:ascii="仿宋" w:hAnsi="仿宋" w:eastAsia="仿宋" w:cs="仿宋"/>
          <w:b/>
          <w:bCs/>
          <w:color w:val="FF0000"/>
          <w:kern w:val="0"/>
          <w:sz w:val="22"/>
          <w:lang w:val="zh-CN"/>
        </w:rPr>
        <w:t>）</w:t>
      </w:r>
      <w:r>
        <w:rPr>
          <w:rFonts w:hint="eastAsia" w:ascii="仿宋" w:hAnsi="仿宋" w:eastAsia="仿宋" w:cs="仿宋"/>
          <w:b w:val="0"/>
          <w:bCs w:val="0"/>
          <w:kern w:val="0"/>
          <w:sz w:val="22"/>
        </w:rPr>
        <w:t xml:space="preserve">  </w:t>
      </w:r>
    </w:p>
    <w:p w14:paraId="51FF0FC5">
      <w:pPr>
        <w:widowControl/>
        <w:tabs>
          <w:tab w:val="left" w:pos="5520"/>
        </w:tabs>
        <w:ind w:firstLine="0" w:firstLineChars="0"/>
        <w:jc w:val="center"/>
        <w:rPr>
          <w:rFonts w:hint="eastAsia" w:ascii="仿宋" w:hAnsi="仿宋" w:eastAsia="仿宋" w:cs="仿宋"/>
          <w:b w:val="0"/>
          <w:bCs w:val="0"/>
          <w:kern w:val="0"/>
          <w:lang w:val="zh-CN"/>
        </w:rPr>
      </w:pPr>
      <w:r>
        <w:rPr>
          <w:rFonts w:hint="eastAsia" w:ascii="仿宋" w:hAnsi="仿宋" w:eastAsia="仿宋" w:cs="仿宋"/>
          <w:b w:val="0"/>
          <w:bCs w:val="0"/>
          <w:sz w:val="28"/>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693420</wp:posOffset>
                </wp:positionV>
                <wp:extent cx="2670810" cy="914400"/>
                <wp:effectExtent l="0" t="0" r="0" b="0"/>
                <wp:wrapNone/>
                <wp:docPr id="23" name="文本框 23"/>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4.6pt;height:72pt;width:210.3pt;rotation:-1966080f;z-index:251662336;mso-width-relative:page;mso-height-relative:page;" filled="f" stroked="f" coordsize="21600,21600" o:gfxdata="UEsDBAoAAAAAAIdO4kAAAAAAAAAAAAAAAAAEAAAAZHJzL1BLAwQUAAAACACHTuJA2MyGsdoAAAAM&#10;AQAADwAAAGRycy9kb3ducmV2LnhtbE2PQW6DMBBF95VyB2sqddfYgEiBYqK0UtUsIkVJegAHTwAV&#10;jxF2IL19nVW7HP2n/9+U65vp2YSj6yxJiJYCGFJtdUeNhK/Tx3MGzHlFWvWWUMIPOlhXi4dSFdrO&#10;dMDp6BsWSsgVSkLr/VBw7uoWjXJLOyCF7GJHo3w4x4brUc2h3PQ8FmLFjeooLLRqwPcW6+/j1UjY&#10;bPMkyebD5+7NnS55Y+x+2m+lfHqMxCswjzf/B8NdP6hDFZzO9krasV5Cmr+kAQ2ByGNgd0JEWQTs&#10;LCFOkxh4VfL/T1S/UEsDBBQAAAAIAIdO4kCJgX46SAIAAIUEAAAOAAAAZHJzL2Uyb0RvYy54bWyt&#10;VM1uEzEQviPxDpbvdJP0P+qmCq2KkCpaqSDOjtebXcn2GNvpbnkAeIOeuHDnufocfPYmISoceiAH&#10;azwz+Wa+b8Z7dt4bze6VDy3Zko/3RpwpK6lq7bLknz5evTnhLERhK6HJqpI/qMDPZ69fnXVuqibU&#10;kK6UZwCxYdq5kjcxumlRBNkoI8IeOWURrMkbEXH1y6LyogO60cVkNDoqOvKV8yRVCPBeDkG+RvQv&#10;AaS6bqW6JLkyysYB1SstIiiFpnWBz3K3da1kvKnroCLTJQfTmE8Ugb1IZzE7E9OlF65p5boF8ZIW&#10;nnEyorUouoW6FFGwlW//gjKt9BSojnuSTDEQyYqAxXj0TJu7RjiVuUDq4Laih/8HKz/c33rWViWf&#10;7HNmhcHEnx6/P/349fTzG4MPAnUuTJF355AZ+7fUY202/gBn4t3X3jBP0Hd8ejJKvywHCDKkQ+2H&#10;rdqqj0zCOTk6Hp2MEZKInY4PDvAfVCsGsATqfIjvFBmWjJJ7TDOjivvrEIfUTUpKt3TVap0nqi3r&#10;Sn60fzi0sY0AXNuUq/JurGESwYFIsmK/6NesF1Q9gHTmhUaDk1ctWrkWId4Kj0WBE08p3uCoNaEk&#10;rS3OGvJf/+VP+Zgfopx1WLyShy8r4RVn+r3FZLMS2NR8OTg8nqCG340sdiN2ZS4Iuz3O3WUz5Ue9&#10;MWtP5jNe3DxVRUhYidoljxvzIg7PAS9Wqvk8J2E3nYjX9s7JBD2IO19Fqtuse5Jp0AbzShdsZ57c&#10;+iWl9d+956w/X4/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jMhrHaAAAADAEAAA8AAAAAAAAA&#10;AQAgAAAAIgAAAGRycy9kb3ducmV2LnhtbFBLAQIUABQAAAAIAIdO4kCJgX46SAIAAIUEAAAOAAAA&#10;AAAAAAEAIAAAACkBAABkcnMvZTJvRG9jLnhtbFBLBQYAAAAABgAGAFkBAADjBQAAAAA=&#10;">
                <v:fill on="f" focussize="0,0"/>
                <v:stroke on="f" weight="0.5pt"/>
                <v:imagedata o:title=""/>
                <o:lock v:ext="edit" aspectratio="f"/>
                <v:textbo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735965</wp:posOffset>
                </wp:positionV>
                <wp:extent cx="2670810" cy="914400"/>
                <wp:effectExtent l="0" t="0" r="0" b="0"/>
                <wp:wrapNone/>
                <wp:docPr id="22" name="文本框 22"/>
                <wp:cNvGraphicFramePr/>
                <a:graphic xmlns:a="http://schemas.openxmlformats.org/drawingml/2006/main">
                  <a:graphicData uri="http://schemas.microsoft.com/office/word/2010/wordprocessingShape">
                    <wps:wsp>
                      <wps:cNvSpPr txBox="1"/>
                      <wps:spPr>
                        <a:xfrm rot="19800000">
                          <a:off x="1866900" y="5850890"/>
                          <a:ext cx="2670810" cy="914400"/>
                        </a:xfrm>
                        <a:prstGeom prst="rect">
                          <a:avLst/>
                        </a:prstGeom>
                        <a:noFill/>
                        <a:ln w="6350">
                          <a:noFill/>
                        </a:ln>
                        <a:effectLst/>
                      </wps:spPr>
                      <wps:txb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57.95pt;height:72pt;width:210.3pt;rotation:-1966080f;z-index:251661312;mso-width-relative:page;mso-height-relative:page;" filled="f" stroked="f" coordsize="21600,21600" o:gfxdata="UEsDBAoAAAAAAIdO4kAAAAAAAAAAAAAAAAAEAAAAZHJzL1BLAwQUAAAACACHTuJAG8EvLtkAAAAL&#10;AQAADwAAAGRycy9kb3ducmV2LnhtbE2Pz0rDQBDG74LvsEzBm91NSqQbsykqiD0Ipa0PsE2mSWh2&#10;NmS3SX17x5Pe5mN+fH+Kzc31YsIxdJ4MJEsFAqnydUeNga/j++MaRIiWatt7QgPfGGBT3t8VNq/9&#10;THucDrERbEIhtwbaGIdcylC16GxY+gGJf2c/OhtZjo2sRzuzuetlqtSTdLYjTmjtgG8tVpfD1Rl4&#10;2erVaj3vPz5fw/GsG+d3025rzMMiUc8gIt7iHwy/9bk6lNzp5K9UB9GzVipllI8k0yCYyFLFY04G&#10;0kxrkGUh/28ofwBQSwMEFAAAAAgAh07iQO+V7x1TAgAAkQQAAA4AAABkcnMvZTJvRG9jLnhtbK1U&#10;zW4TMRC+I/EOlu90N6FJkyibKrQqQqpopYI4O15vdyX/YTvZDQ8Ab8CJC3eeq8/BZ++mRIVDD+Sw&#10;Gs98+mbmm5kszzslyU443xhd0NFJTonQ3JSNvi/oxw9Xr2aU+MB0yaTRoqB74en56uWLZWsXYmxq&#10;I0vhCEi0X7S2oHUIdpFlntdCMX9irNAIVsYpFvB091npWAt2JbNxnk+z1rjSOsOF9/Be9kE6MLrn&#10;EJqqari4NHyrhA49qxOSBbTk68Z6ukrVVpXg4aaqvAhEFhSdhvRFEtib+M1WS7a4d8zWDR9KYM8p&#10;4UlPijUaSR+pLllgZOuav6hUw53xpgon3KisbyQpgi5G+RNt7mpmReoFUnv7KLr/f7T8/e7WkaYs&#10;6HhMiWYKE3/4/u3hx6+Hn18JfBCotX4B3J0FMnRvTIe1Ofg9nLHvrnKKOAN9R/NZHn9JDjRIInw2&#10;nc7hIvuCTmaTfDYflBddIByA8fQsn40A4EDMR6enACNz1hPHBNb58FYYRaJRUIfJpgxsd+1DDz1A&#10;Ilybq0bKNF2pSVvQ6etJX9JjBORSR6xIezLQxGb7pqIVuk03KLAx5R4CpB5RqLf8qkEp18yHW+aw&#10;NHDirMINPpU0SGkGi5LauC//8kc8ZokoJS2WsKD+85Y5QYl8pzHlpAS2Nj1OJ2dj5HDHkc1xRG/V&#10;hcGej1J1yYz4IA9m5Yz6hOtbx6wIMc2Ru6DhYF6E/jRwvVys1wmEPbUsXOs7yyN1L+56G0zVJN2j&#10;TL02mFd8YFPT5Iariqdw/E6oP/8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wS8u2QAAAAsB&#10;AAAPAAAAAAAAAAEAIAAAACIAAABkcnMvZG93bnJldi54bWxQSwECFAAUAAAACACHTuJA75XvHVMC&#10;AACRBAAADgAAAAAAAAABACAAAAAoAQAAZHJzL2Uyb0RvYy54bWxQSwUGAAAAAAYABgBZAQAA7QUA&#10;AAAA&#10;">
                <v:fill on="f" focussize="0,0"/>
                <v:stroke on="f" weight="0.5pt"/>
                <v:imagedata o:title=""/>
                <o:lock v:ext="edit" aspectratio="f"/>
                <v:textbo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v:textbox>
              </v:shape>
            </w:pict>
          </mc:Fallback>
        </mc:AlternateContent>
      </w:r>
      <w:r>
        <w:rPr>
          <w:rFonts w:hint="eastAsia" w:ascii="仿宋" w:hAnsi="仿宋" w:eastAsia="仿宋" w:cs="仿宋"/>
          <w:b w:val="0"/>
          <w:bCs w:val="0"/>
          <w:spacing w:val="-5"/>
          <w:sz w:val="28"/>
          <w:szCs w:val="28"/>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1273175</wp:posOffset>
            </wp:positionV>
            <wp:extent cx="1447800" cy="1482725"/>
            <wp:effectExtent l="0" t="0" r="0" b="0"/>
            <wp:wrapNone/>
            <wp:docPr id="3" name="图片 1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徽标&#10;&#10;描述已自动生成"/>
                    <pic:cNvPicPr>
                      <a:picLocks noChangeAspect="1"/>
                    </pic:cNvPicPr>
                  </pic:nvPicPr>
                  <pic:blipFill>
                    <a:blip r:embed="rId10"/>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8"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图片1"/>
                    <pic:cNvPicPr>
                      <a:picLocks noChangeAspect="1"/>
                    </pic:cNvPicPr>
                  </pic:nvPicPr>
                  <pic:blipFill>
                    <a:blip r:embed="rId11"/>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9"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图片1"/>
                    <pic:cNvPicPr>
                      <a:picLocks noChangeAspect="1"/>
                    </pic:cNvPicPr>
                  </pic:nvPicPr>
                  <pic:blipFill>
                    <a:blip r:embed="rId11"/>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C13D42F">
      <w:pPr>
        <w:pStyle w:val="31"/>
        <w:autoSpaceDE w:val="0"/>
        <w:autoSpaceDN w:val="0"/>
        <w:adjustRightInd w:val="0"/>
        <w:ind w:firstLine="0" w:firstLineChars="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rPr>
        <mc:AlternateContent>
          <mc:Choice Requires="wps">
            <w:drawing>
              <wp:anchor distT="0" distB="0" distL="114300" distR="114300" simplePos="0" relativeHeight="251664384" behindDoc="0" locked="0" layoutInCell="1" allowOverlap="1">
                <wp:simplePos x="0" y="0"/>
                <wp:positionH relativeFrom="column">
                  <wp:posOffset>3641725</wp:posOffset>
                </wp:positionH>
                <wp:positionV relativeFrom="paragraph">
                  <wp:posOffset>555625</wp:posOffset>
                </wp:positionV>
                <wp:extent cx="2670810" cy="914400"/>
                <wp:effectExtent l="0" t="0" r="0" b="0"/>
                <wp:wrapNone/>
                <wp:docPr id="25" name="文本框 25"/>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43.75pt;height:72pt;width:210.3pt;rotation:-1966080f;z-index:251664384;mso-width-relative:page;mso-height-relative:page;" filled="f" stroked="f" coordsize="21600,21600" o:gfxdata="UEsDBAoAAAAAAIdO4kAAAAAAAAAAAAAAAAAEAAAAZHJzL1BLAwQUAAAACACHTuJAsqMN4doAAAAK&#10;AQAADwAAAGRycy9kb3ducmV2LnhtbE2PwU6DQBCG7ya+w2ZMvNmFIhaQoVETYw8mTVsfYMtOgcju&#10;EnYL9e0dT/Y0mcyXf76/XF9MLyYafecsQryIQJCtne5sg/B1eH/IQPigrFa9s4TwQx7W1e1NqQrt&#10;ZrujaR8awSHWFwqhDWEopPR1S0b5hRvI8u3kRqMCr2Mj9ahmDje9XEbRkzSqs/yhVQO9tVR/788G&#10;4WWTJ0k27z4+X/3hlDfGbaftBvH+Lo6eQQS6hH8Y/vRZHSp2Orqz1V70COkqSRlFyFY8GcjzxxjE&#10;EWGZxCnIqpTXFapfUEsDBBQAAAAIAIdO4kBVFM5SSQIAAIUEAAAOAAAAZHJzL2Uyb0RvYy54bWyt&#10;VM1uEzEQviPxDpbvdJPQnzTqpgqtipAiWqkgzo7X213J9hjb6W54AHgDTly481x9Dj57k1AVDj2Q&#10;gzWemXwz3zfjPTvvjWb3yoeWbMnHByPOlJVUtfau5B8/XL2achaisJXQZFXJNyrw8/nLF2edm6kJ&#10;NaQr5RlAbJh1ruRNjG5WFEE2yohwQE5ZBGvyRkRc/V1RedEB3ehiMhodFx35ynmSKgR4L4cg3yL6&#10;5wBSXbdSXZJcG2XjgOqVFhGUQtO6wOe527pWMl7XdVCR6ZKDacwnisBepbOYn4nZnReuaeW2BfGc&#10;Fp5wMqK1KLqHuhRRsLVv/4IyrfQUqI4HkkwxEMmKgMV49ESb20Y4lblA6uD2oof/Byvf39941lYl&#10;nxxxZoXBxB++f3v48evh51cGHwTqXJgh79YhM/ZvqMfa7PwBzsS7r71hnqDv+HQ6Sr8sBwgypEPt&#10;zV5t1Ucm4Zwcn4ymY4QkYqfjw0P8B9WKASyBOh/iW0WGJaPkHtPMqOJ+GeKQuktJ6ZauWq3zRLVl&#10;XcmPXx8NbewjANc25aq8G1uYRHAgkqzYr/ot6xVVG5DOvNBocPKqRStLEeKN8FgUOPGU4jWOWhNK&#10;0tbirCH/5V/+lI/5IcpZh8Urefi8Fl5xpt9ZTDYrgU3Nl8Ojkwlq+MeR1eOIXZsLwm6Pc3fZTPlR&#10;78zak/mEF7dIVRESVqJ2yePOvIjDc8CLlWqxyEnYTSfi0t46maAHcRfrSHWbdU8yDdpgXumC7cyT&#10;276ktP6P7znrz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w3h2gAAAAoBAAAPAAAAAAAA&#10;AAEAIAAAACIAAABkcnMvZG93bnJldi54bWxQSwECFAAUAAAACACHTuJAVRTOUkkCAACFBAAADgAA&#10;AAAAAAABACAAAAApAQAAZHJzL2Uyb0RvYy54bWxQSwUGAAAAAAYABgBZAQAA5AUAAAAA&#10;">
                <v:fill on="f" focussize="0,0"/>
                <v:stroke on="f" weight="0.5pt"/>
                <v:imagedata o:title=""/>
                <o:lock v:ext="edit" aspectratio="f"/>
                <v:textbo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3360" behindDoc="0" locked="0" layoutInCell="1" allowOverlap="1">
                <wp:simplePos x="0" y="0"/>
                <wp:positionH relativeFrom="column">
                  <wp:posOffset>381635</wp:posOffset>
                </wp:positionH>
                <wp:positionV relativeFrom="paragraph">
                  <wp:posOffset>530225</wp:posOffset>
                </wp:positionV>
                <wp:extent cx="2670810" cy="914400"/>
                <wp:effectExtent l="0" t="0" r="0" b="0"/>
                <wp:wrapNone/>
                <wp:docPr id="24" name="文本框 24"/>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41.75pt;height:72pt;width:210.3pt;rotation:-1966080f;z-index:251663360;mso-width-relative:page;mso-height-relative:page;" filled="f" stroked="f" coordsize="21600,21600" o:gfxdata="UEsDBAoAAAAAAIdO4kAAAAAAAAAAAAAAAAAEAAAAZHJzL1BLAwQUAAAACACHTuJAAI4+aNoAAAAJ&#10;AQAADwAAAGRycy9kb3ducmV2LnhtbE2PwU7DMBBE70j8g7VI3KidhLZpmk0FSIgekKq2fICbbJOo&#10;8TqK3aT8PeYEx9GMZt7km5vpxEiDay0jRDMFgri0Vcs1wtfx/SkF4bzmSneWCeGbHGyK+7tcZ5Wd&#10;eE/jwdcilLDLNELjfZ9J6cqGjHYz2xMH72wHo32QQy2rQU+h3HQyVmohjW45LDS6p7eGysvhahBe&#10;tqskSaf9x+erO55XtbG7cbdFfHyI1BqEp5v/C8MvfkCHIjCd7JUrJzqEhYpCEiFN5iCC/5yqJYgT&#10;Qhwv5yCLXP5/UPwAUEsDBBQAAAAIAIdO4kAw0Nb3SQIAAIUEAAAOAAAAZHJzL2Uyb0RvYy54bWyt&#10;VM1uEzEQviPxDpbvdJOQ/kXdVKFVEVJFKxXE2fF6syvZHmM73S0PAG/AiQt3nqvPwWdvEqLCoQdy&#10;sMYzk2/m+2a8Z+e90exe+dCSLfn4YMSZspKq1q5K/vHD1asTzkIUthKarCr5gwr8fP7yxVnnZmpC&#10;DelKeQYQG2adK3kTo5sVRZCNMiIckFMWwZq8ERFXvyoqLzqgG11MRqOjoiNfOU9ShQDv5RDkG0T/&#10;HECq61aqS5Jro2wcUL3SIoJSaFoX+Dx3W9dKxpu6DioyXXIwjflEEdjLdBbzMzFbeeGaVm5aEM9p&#10;4QknI1qLojuoSxEFW/v2LyjTSk+B6nggyRQDkawIWIxHT7S5a4RTmQukDm4nevh/sPL9/a1nbVXy&#10;yZQzKwwm/vj92+OPX48/vzL4IFDnwgx5dw6ZsX9DPdZm6w9wJt597Q3zBH3Hpyej9MtygCBDOtR+&#10;2Kmt+sgknJOj49HJGCGJ2Ol4OsV/UK0YwBKo8yG+VWRYMkruMc2MKu6vQxxStykp3dJVq3WeqLas&#10;K/nR68OhjV0E4NqmXJV3YwOTCA5EkhX7Zb9hvaTqAaQzLzQanLxq0cq1CPFWeCwKnHhK8QZHrQkl&#10;aWNx1pD/8i9/ysf8EOWsw+KVPHxeC6840+8sJpuVwKbmy/TweIIafj+y3I/Ytbkg7PY4d5fNlB/1&#10;1qw9mU94cYtUFSFhJWqXPG7Nizg8B7xYqRaLnITddCJe2zsnE/Qg7mIdqW6z7kmmQRvMK12wnXly&#10;m5eU1n//nrP+fD3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jj5o2gAAAAkBAAAPAAAAAAAA&#10;AAEAIAAAACIAAABkcnMvZG93bnJldi54bWxQSwECFAAUAAAACACHTuJAMNDW90kCAACFBAAADgAA&#10;AAAAAAABACAAAAApAQAAZHJzL2Uyb0RvYy54bWxQSwUGAAAAAAYABgBZAQAA5AUAAAAA&#10;">
                <v:fill on="f" focussize="0,0"/>
                <v:stroke on="f" weight="0.5pt"/>
                <v:imagedata o:title=""/>
                <o:lock v:ext="edit" aspectratio="f"/>
                <v:textbo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pic:cNvPicPr>
                  </pic:nvPicPr>
                  <pic:blipFill>
                    <a:blip r:embed="rId11"/>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图片1"/>
                    <pic:cNvPicPr>
                      <a:picLocks noChangeAspect="1"/>
                    </pic:cNvPicPr>
                  </pic:nvPicPr>
                  <pic:blipFill>
                    <a:blip r:embed="rId11"/>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699E844">
      <w:pPr>
        <w:jc w:val="left"/>
        <w:rPr>
          <w:rFonts w:hint="eastAsia" w:ascii="仿宋" w:hAnsi="仿宋" w:eastAsia="仿宋" w:cs="仿宋"/>
          <w:b w:val="0"/>
          <w:bCs w:val="0"/>
          <w:sz w:val="18"/>
          <w:szCs w:val="20"/>
          <w:lang w:val="en-US" w:eastAsia="zh-CN"/>
        </w:rPr>
      </w:pPr>
      <w:r>
        <w:rPr>
          <w:rFonts w:hint="eastAsia" w:ascii="仿宋" w:hAnsi="仿宋" w:eastAsia="仿宋" w:cs="仿宋"/>
          <w:b w:val="0"/>
          <w:bCs w:val="0"/>
          <w:sz w:val="18"/>
          <w:szCs w:val="20"/>
        </w:rPr>
        <w:t>注：</w:t>
      </w:r>
      <w:r>
        <w:rPr>
          <w:rFonts w:hint="eastAsia" w:ascii="仿宋" w:hAnsi="仿宋" w:eastAsia="仿宋" w:cs="仿宋"/>
          <w:b w:val="0"/>
          <w:bCs w:val="0"/>
          <w:sz w:val="18"/>
          <w:szCs w:val="20"/>
          <w:lang w:val="en-US" w:eastAsia="zh-CN"/>
        </w:rPr>
        <w:t xml:space="preserve"> </w:t>
      </w:r>
    </w:p>
    <w:p w14:paraId="1E445696">
      <w:pPr>
        <w:jc w:val="left"/>
        <w:rPr>
          <w:rFonts w:hint="eastAsia" w:ascii="仿宋" w:hAnsi="仿宋" w:eastAsia="仿宋" w:cs="仿宋"/>
          <w:b w:val="0"/>
          <w:bCs w:val="0"/>
          <w:sz w:val="18"/>
          <w:szCs w:val="20"/>
        </w:rPr>
      </w:pPr>
      <w:r>
        <w:rPr>
          <w:rFonts w:hint="eastAsia" w:ascii="仿宋" w:hAnsi="仿宋" w:eastAsia="仿宋" w:cs="仿宋"/>
          <w:b w:val="0"/>
          <w:bCs w:val="0"/>
          <w:sz w:val="18"/>
          <w:szCs w:val="20"/>
        </w:rPr>
        <w:t>1、请粘贴经办人本人和法定代表人有效身份证原件图片，粘贴的身份证复印件需清晰可见，可在身份证复印件上注明“仅限于办理湖北CA数字证书使用”等字样，注明的文字内容请勿遮挡身份证上有效信息。</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p>
    <w:p w14:paraId="79268822">
      <w:pPr>
        <w:widowControl/>
        <w:jc w:val="left"/>
        <w:rPr>
          <w:rFonts w:hint="eastAsia" w:ascii="仿宋" w:hAnsi="仿宋" w:eastAsia="仿宋" w:cs="仿宋"/>
          <w:b w:val="0"/>
          <w:bCs w:val="0"/>
          <w:sz w:val="24"/>
          <w:szCs w:val="24"/>
        </w:rPr>
      </w:pPr>
      <w:r>
        <w:rPr>
          <w:rFonts w:hint="eastAsia" w:ascii="仿宋" w:hAnsi="仿宋" w:eastAsia="仿宋" w:cs="仿宋"/>
          <w:b w:val="0"/>
          <w:bCs w:val="0"/>
          <w:sz w:val="18"/>
          <w:szCs w:val="20"/>
        </w:rPr>
        <w:t>2、若经办人同时为法定代表人，</w:t>
      </w:r>
      <w:r>
        <w:rPr>
          <w:rFonts w:hint="eastAsia" w:ascii="仿宋" w:hAnsi="仿宋" w:eastAsia="仿宋" w:cs="仿宋"/>
          <w:b/>
          <w:bCs/>
          <w:color w:val="C00000"/>
          <w:sz w:val="18"/>
          <w:szCs w:val="20"/>
        </w:rPr>
        <w:t>被授权人处也需签字</w:t>
      </w:r>
      <w:r>
        <w:rPr>
          <w:rFonts w:hint="eastAsia" w:ascii="仿宋" w:hAnsi="仿宋" w:eastAsia="仿宋" w:cs="仿宋"/>
          <w:b w:val="0"/>
          <w:bCs w:val="0"/>
          <w:sz w:val="18"/>
          <w:szCs w:val="20"/>
        </w:rPr>
        <w:t>，但只粘贴一份法定代表人有效身份证即可</w:t>
      </w:r>
      <w:r>
        <w:rPr>
          <w:rFonts w:hint="eastAsia" w:ascii="仿宋" w:hAnsi="仿宋" w:eastAsia="仿宋" w:cs="仿宋"/>
          <w:b w:val="0"/>
          <w:bCs w:val="0"/>
          <w:sz w:val="18"/>
          <w:szCs w:val="20"/>
          <w:lang w:eastAsia="zh-CN"/>
        </w:rPr>
        <w:t>，</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r>
        <w:rPr>
          <w:rFonts w:hint="eastAsia" w:ascii="仿宋" w:hAnsi="仿宋" w:eastAsia="仿宋" w:cs="仿宋"/>
          <w:b/>
          <w:bCs/>
          <w:color w:val="C00000"/>
          <w:sz w:val="18"/>
          <w:szCs w:val="20"/>
          <w:lang w:eastAsia="zh-CN"/>
        </w:rPr>
        <w:t>。</w:t>
      </w:r>
    </w:p>
    <w:p w14:paraId="2674A440">
      <w:pPr>
        <w:spacing w:after="60"/>
        <w:ind w:right="-420" w:rightChars="-200"/>
        <w:jc w:val="both"/>
        <w:rPr>
          <w:rFonts w:hint="eastAsia" w:ascii="仿宋" w:hAnsi="仿宋" w:eastAsia="仿宋" w:cs="仿宋"/>
          <w:b w:val="0"/>
          <w:bCs w:val="0"/>
          <w:sz w:val="40"/>
          <w:szCs w:val="48"/>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54CD578F-A855-4408-9BA7-7619B1B1FE39}"/>
  </w:font>
  <w:font w:name="微软雅黑">
    <w:panose1 w:val="020B0503020204020204"/>
    <w:charset w:val="86"/>
    <w:family w:val="auto"/>
    <w:pitch w:val="default"/>
    <w:sig w:usb0="80000287" w:usb1="2ACF3C50" w:usb2="00000016" w:usb3="00000000" w:csb0="0004001F" w:csb1="00000000"/>
    <w:embedRegular r:id="rId2" w:fontKey="{80E8F4B2-5A05-490F-BB70-1BB8251D29C2}"/>
  </w:font>
  <w:font w:name="楷体">
    <w:panose1 w:val="02010609060101010101"/>
    <w:charset w:val="86"/>
    <w:family w:val="modern"/>
    <w:pitch w:val="default"/>
    <w:sig w:usb0="800002BF" w:usb1="38CF7CFA" w:usb2="00000016" w:usb3="00000000" w:csb0="00040001" w:csb1="00000000"/>
    <w:embedRegular r:id="rId3" w:fontKey="{D691F502-F4BB-429F-884C-BB71E4A9DB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1">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96FC1"/>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20C07A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514</Words>
  <Characters>515</Characters>
  <Lines>55</Lines>
  <Paragraphs>15</Paragraphs>
  <TotalTime>0</TotalTime>
  <ScaleCrop>false</ScaleCrop>
  <LinksUpToDate>false</LinksUpToDate>
  <CharactersWithSpaces>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2025-07-24T06:16:10Z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E6949B57F5524728B22BC4411921ABBE_13</vt:lpwstr>
  </property>
  <property fmtid="{D5CDD505-2E9C-101B-9397-08002B2CF9AE}" pid="4" name="KSOTemplateDocerSaveRecord">
    <vt:lpwstr>eyJoZGlkIjoiZTIzMWUyNGZlYTc2ODA2OGE4MTdmODI1ZTUwNDg2NTYiLCJ1c2VySWQiOiIxNTQ4OTMxNDg3In0=</vt:lpwstr>
  </property>
</Properties>
</file>